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BB809"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启东市吕四自来水厂有限公司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吕四增压泵站N22低压柜断路器及轴流式通风机采购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清单询价公告</w:t>
      </w:r>
    </w:p>
    <w:p w14:paraId="1BB66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5219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采购清单</w:t>
      </w:r>
    </w:p>
    <w:tbl>
      <w:tblPr>
        <w:tblStyle w:val="4"/>
        <w:tblW w:w="10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78"/>
        <w:gridCol w:w="2538"/>
        <w:gridCol w:w="871"/>
        <w:gridCol w:w="717"/>
        <w:gridCol w:w="990"/>
        <w:gridCol w:w="1150"/>
        <w:gridCol w:w="1783"/>
      </w:tblGrid>
      <w:tr w14:paraId="58D9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538" w:type="dxa"/>
            <w:vAlign w:val="center"/>
          </w:tcPr>
          <w:p w14:paraId="49FF7E98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78" w:type="dxa"/>
            <w:vAlign w:val="center"/>
          </w:tcPr>
          <w:p w14:paraId="51056B03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538" w:type="dxa"/>
            <w:vAlign w:val="center"/>
          </w:tcPr>
          <w:p w14:paraId="5B5371B4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71" w:type="dxa"/>
            <w:vAlign w:val="center"/>
          </w:tcPr>
          <w:p w14:paraId="7E1182C5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</w:t>
            </w:r>
          </w:p>
          <w:p w14:paraId="533C3672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7" w:type="dxa"/>
            <w:vAlign w:val="center"/>
          </w:tcPr>
          <w:p w14:paraId="3D2F63F1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预估用量</w:t>
            </w:r>
          </w:p>
        </w:tc>
        <w:tc>
          <w:tcPr>
            <w:tcW w:w="990" w:type="dxa"/>
            <w:vAlign w:val="center"/>
          </w:tcPr>
          <w:p w14:paraId="40B1E110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        （元）</w:t>
            </w:r>
          </w:p>
        </w:tc>
        <w:tc>
          <w:tcPr>
            <w:tcW w:w="1150" w:type="dxa"/>
            <w:vAlign w:val="center"/>
          </w:tcPr>
          <w:p w14:paraId="334CD343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               （元）</w:t>
            </w:r>
          </w:p>
        </w:tc>
        <w:tc>
          <w:tcPr>
            <w:tcW w:w="1783" w:type="dxa"/>
            <w:vAlign w:val="center"/>
          </w:tcPr>
          <w:p w14:paraId="5E84BE08">
            <w:pPr>
              <w:pStyle w:val="2"/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236C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38" w:type="dxa"/>
            <w:vAlign w:val="center"/>
          </w:tcPr>
          <w:p w14:paraId="5254BDCE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78" w:type="dxa"/>
            <w:vAlign w:val="center"/>
          </w:tcPr>
          <w:p w14:paraId="485576B4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N22低压柜断路器</w:t>
            </w:r>
          </w:p>
        </w:tc>
        <w:tc>
          <w:tcPr>
            <w:tcW w:w="2538" w:type="dxa"/>
            <w:vAlign w:val="center"/>
          </w:tcPr>
          <w:p w14:paraId="270769C6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抽屉式智能框架断路器 RMW1-2000/3-800A</w:t>
            </w:r>
          </w:p>
        </w:tc>
        <w:tc>
          <w:tcPr>
            <w:tcW w:w="871" w:type="dxa"/>
            <w:vAlign w:val="center"/>
          </w:tcPr>
          <w:p w14:paraId="1D6E5534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套</w:t>
            </w:r>
          </w:p>
        </w:tc>
        <w:tc>
          <w:tcPr>
            <w:tcW w:w="717" w:type="dxa"/>
            <w:vAlign w:val="center"/>
          </w:tcPr>
          <w:p w14:paraId="1E80BD43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05A7A016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27776BD1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396C0268">
            <w:pPr>
              <w:pStyle w:val="2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1.目前N22低压柜断路器为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上海电器股份有限公司人民电器厂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制造，断路器需匹配。2.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含13%增值税、含运费、含卸货费等全部费用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 w14:paraId="1492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538" w:type="dxa"/>
            <w:vAlign w:val="center"/>
          </w:tcPr>
          <w:p w14:paraId="1D71FEF3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78" w:type="dxa"/>
            <w:vAlign w:val="center"/>
          </w:tcPr>
          <w:p w14:paraId="5845E406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轴流式通风机</w:t>
            </w:r>
          </w:p>
        </w:tc>
        <w:tc>
          <w:tcPr>
            <w:tcW w:w="2538" w:type="dxa"/>
            <w:vAlign w:val="center"/>
          </w:tcPr>
          <w:p w14:paraId="391B8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SF 4-2、功率1.5KW、电压380V、风量11000㎥</w:t>
            </w: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h、转速2800r/min、全压320Pa</w:t>
            </w:r>
          </w:p>
        </w:tc>
        <w:tc>
          <w:tcPr>
            <w:tcW w:w="871" w:type="dxa"/>
            <w:vAlign w:val="center"/>
          </w:tcPr>
          <w:p w14:paraId="4371B8BB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台</w:t>
            </w:r>
          </w:p>
        </w:tc>
        <w:tc>
          <w:tcPr>
            <w:tcW w:w="717" w:type="dxa"/>
            <w:vAlign w:val="center"/>
          </w:tcPr>
          <w:p w14:paraId="4EE761E3">
            <w:pPr>
              <w:pStyle w:val="2"/>
              <w:jc w:val="center"/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 w14:paraId="1CD765CA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2E92C8A4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vMerge w:val="continue"/>
            <w:vAlign w:val="center"/>
          </w:tcPr>
          <w:p w14:paraId="65096C17"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09F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16" w:type="dxa"/>
            <w:gridSpan w:val="2"/>
            <w:vAlign w:val="center"/>
          </w:tcPr>
          <w:p w14:paraId="0670EA66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8049" w:type="dxa"/>
            <w:gridSpan w:val="6"/>
            <w:vAlign w:val="center"/>
          </w:tcPr>
          <w:p w14:paraId="40927AF1">
            <w:pPr>
              <w:pStyle w:val="2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大写：                       小写：</w:t>
            </w:r>
          </w:p>
        </w:tc>
      </w:tr>
    </w:tbl>
    <w:p w14:paraId="6EA245C4">
      <w:pPr>
        <w:pStyle w:val="2"/>
        <w:rPr>
          <w:rFonts w:hint="default"/>
          <w:lang w:val="en-US" w:eastAsia="zh-CN"/>
        </w:rPr>
      </w:pPr>
    </w:p>
    <w:p w14:paraId="0462B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要求：</w:t>
      </w:r>
    </w:p>
    <w:p w14:paraId="4CF79C1B">
      <w:pP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一、公示期为自本公告发布之日起三个工作日，并于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2025年</w:t>
      </w:r>
      <w:r>
        <w:rPr>
          <w:rStyle w:val="9"/>
          <w:rFonts w:hint="eastAsia"/>
          <w:color w:val="000000" w:themeColor="text1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color w:val="000000" w:themeColor="text1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月1</w:t>
      </w:r>
      <w:r>
        <w:rPr>
          <w:rStyle w:val="9"/>
          <w:rFonts w:hint="eastAsia"/>
          <w:color w:val="000000" w:themeColor="text1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6</w:t>
      </w:r>
      <w:r>
        <w:rPr>
          <w:rStyle w:val="9"/>
          <w:color w:val="000000" w:themeColor="text1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7点前提交盖章报价文件及资格要求的证明材料，</w:t>
      </w:r>
      <w:r>
        <w:rPr>
          <w:rFonts w:hint="eastAsia" w:ascii="宋体" w:hAnsi="宋体" w:eastAsia="宋体" w:cs="宋体"/>
          <w:b/>
          <w:bCs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材料需密封盖章</w:t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。送或寄至：启东市吕四自来水厂有限公司（启东市吕四港镇环城北路628号），联系人：汤杰，联系电话：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182 6289 7271 </w:t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。</w:t>
      </w:r>
    </w:p>
    <w:p w14:paraId="0F42B88B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二、供应商的资格要求</w:t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1、符合《中华人民共和国政府采购法》第二十二条规定；</w:t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2、未被“信用中国”网站列入失信被执行人、重大税收违法案件当事人名单、政府采购严重失信行为记录名单，材料需盖章；</w:t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2E2E2E"/>
          <w:kern w:val="0"/>
          <w:sz w:val="24"/>
          <w:szCs w:val="24"/>
          <w:u w:val="none"/>
          <w:lang w:val="en-US" w:eastAsia="zh-CN" w:bidi="ar"/>
        </w:rPr>
        <w:t>3、对于参加报价的供应商，须具有合法的营业执照并盖章。</w:t>
      </w:r>
    </w:p>
    <w:p w14:paraId="7EBE4E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6"/>
          <w:rFonts w:hint="eastAsia"/>
          <w:sz w:val="28"/>
          <w:szCs w:val="28"/>
          <w:lang w:val="en-US" w:eastAsia="zh-CN" w:bidi="ar"/>
        </w:rPr>
      </w:pPr>
    </w:p>
    <w:p w14:paraId="7AB2F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询价单位：启东市吕四自来水厂有限公司         报价单位（盖章）：</w:t>
      </w:r>
    </w:p>
    <w:p w14:paraId="3E5E6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 系 人：汤 杰                              联 系 人：</w:t>
      </w:r>
    </w:p>
    <w:p w14:paraId="2F07C7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联系电话：182 6289 7271                      联系电话：</w:t>
      </w:r>
    </w:p>
    <w:p w14:paraId="6EEEC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询价时间：2025年4月11日                    报价时间：</w:t>
      </w:r>
    </w:p>
    <w:bookmarkEnd w:id="0"/>
    <w:sectPr>
      <w:pgSz w:w="11906" w:h="16838"/>
      <w:pgMar w:top="1043" w:right="1179" w:bottom="1043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3DA0"/>
    <w:rsid w:val="03D75661"/>
    <w:rsid w:val="07AD1C3F"/>
    <w:rsid w:val="11A42091"/>
    <w:rsid w:val="14F729E3"/>
    <w:rsid w:val="17BE6F63"/>
    <w:rsid w:val="1EAA5698"/>
    <w:rsid w:val="1FE679C7"/>
    <w:rsid w:val="2AC17D5E"/>
    <w:rsid w:val="322A0965"/>
    <w:rsid w:val="32731F08"/>
    <w:rsid w:val="38E803A4"/>
    <w:rsid w:val="41727207"/>
    <w:rsid w:val="446263A0"/>
    <w:rsid w:val="477B3A7A"/>
    <w:rsid w:val="54667B16"/>
    <w:rsid w:val="60791C56"/>
    <w:rsid w:val="68516E60"/>
    <w:rsid w:val="6970436C"/>
    <w:rsid w:val="6BEE37AA"/>
    <w:rsid w:val="7CA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2E2E2E"/>
      <w:sz w:val="24"/>
      <w:szCs w:val="24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2E2E2E"/>
      <w:sz w:val="24"/>
      <w:szCs w:val="24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574</Characters>
  <Lines>0</Lines>
  <Paragraphs>0</Paragraphs>
  <TotalTime>8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2025-04-11T00:47:00Z</dcterms:created>
  <dc:creator>Administrator</dc:creator>
  <cp:lastModifiedBy>LS01</cp:lastModifiedBy>
  <cp:lastPrinted>2025-04-11T02:53:00Z</cp:lastPrinted>
  <dcterms:modified xsi:type="dcterms:W3CDTF">2025-04-11T05:43:22Z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34C0863001A3449A837A71F688E69E39_13</vt:lpwstr>
  </property>
</Properties>
</file>